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88555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东昌府区中医院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  <w:t>集装箱基础建设工程</w:t>
      </w:r>
    </w:p>
    <w:p w14:paraId="4F5579A5">
      <w:pPr>
        <w:widowControl/>
        <w:ind w:firstLine="720" w:firstLineChars="200"/>
        <w:jc w:val="both"/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</w:pPr>
    </w:p>
    <w:p w14:paraId="5165257D">
      <w:pPr>
        <w:widowControl/>
        <w:ind w:firstLine="360" w:firstLineChars="100"/>
        <w:jc w:val="both"/>
        <w:rPr>
          <w:rFonts w:hint="default" w:ascii="宋体" w:hAnsi="宋体" w:eastAsia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  <w:t>需求如下：</w:t>
      </w:r>
    </w:p>
    <w:p w14:paraId="1E3D4C74">
      <w:pPr>
        <w:widowControl/>
        <w:numPr>
          <w:numId w:val="0"/>
        </w:numPr>
        <w:tabs>
          <w:tab w:val="left" w:pos="0"/>
        </w:tabs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1.聊城院区：以集装箱基础建设为构造，需要建设长51米，宽6米的集装箱砖结构，圈梁等配套基础设施，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预算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3.23384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</w:t>
      </w:r>
    </w:p>
    <w:p w14:paraId="22569E0B">
      <w:pPr>
        <w:widowControl/>
        <w:numPr>
          <w:numId w:val="0"/>
        </w:numPr>
        <w:tabs>
          <w:tab w:val="left" w:pos="0"/>
        </w:tabs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2.郑家院区：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先将原有花砖和花池拆除，水泥硬化地面为413平方米（长为29.5米宽为14米），在水泥硬化地面上在进行砖基础长18米，宽14米（东西方向共计7道砖砌墙，南北方向共计4道墙）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预算5.157628万元，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质保期限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计划竣工时间为15天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 w14:paraId="204CFF1F">
      <w:pPr>
        <w:widowControl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3、本次采购项目完工后验收合格付中选价格的60%，审核合格后付中选价格的97%，剩余3%为质保金，质保期满后付清。</w:t>
      </w:r>
    </w:p>
    <w:p w14:paraId="3AA139E9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 w:cs="仿宋"/>
          <w:sz w:val="32"/>
          <w:szCs w:val="32"/>
        </w:rPr>
        <w:t>营业执照原件（若为三证合一，只需提供营业执照原件，若不是，需提供营业执照原件、组织机构代码证原件、税务登记证原件）及复印件并加盖公章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065E47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、法定代表人的授权委托书原件及授权代表的身份证原件（若法定代表人参加，仅提供法定代表人的身份证原件）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2BEFFD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E5A275">
      <w:pPr>
        <w:ind w:firstLine="960" w:firstLineChars="200"/>
        <w:rPr>
          <w:rFonts w:hint="eastAsia" w:ascii="仿宋" w:hAnsi="仿宋" w:eastAsia="仿宋" w:cs="仿宋"/>
          <w:sz w:val="48"/>
          <w:szCs w:val="48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NjE5MDBlODRiMDRlN2MwZWM4NGUxZjFhMzQ2NjEifQ=="/>
  </w:docVars>
  <w:rsids>
    <w:rsidRoot w:val="2427296B"/>
    <w:rsid w:val="000A0CCE"/>
    <w:rsid w:val="00195184"/>
    <w:rsid w:val="001E38F4"/>
    <w:rsid w:val="00224BB9"/>
    <w:rsid w:val="00271291"/>
    <w:rsid w:val="00277346"/>
    <w:rsid w:val="0029251C"/>
    <w:rsid w:val="002962A6"/>
    <w:rsid w:val="00445F90"/>
    <w:rsid w:val="004C5E7E"/>
    <w:rsid w:val="00675EF0"/>
    <w:rsid w:val="007071FA"/>
    <w:rsid w:val="00722133"/>
    <w:rsid w:val="00724F1B"/>
    <w:rsid w:val="0075483A"/>
    <w:rsid w:val="008A4784"/>
    <w:rsid w:val="008D5B31"/>
    <w:rsid w:val="00A82D5E"/>
    <w:rsid w:val="00AC37C1"/>
    <w:rsid w:val="00AF59D1"/>
    <w:rsid w:val="00B4548D"/>
    <w:rsid w:val="00B753F0"/>
    <w:rsid w:val="00B85C87"/>
    <w:rsid w:val="00BF5541"/>
    <w:rsid w:val="00CB3D2C"/>
    <w:rsid w:val="00D32FD3"/>
    <w:rsid w:val="00D412DE"/>
    <w:rsid w:val="00DD0C06"/>
    <w:rsid w:val="00DD790E"/>
    <w:rsid w:val="00DF7DE2"/>
    <w:rsid w:val="00E10561"/>
    <w:rsid w:val="00E61B09"/>
    <w:rsid w:val="00E83DBD"/>
    <w:rsid w:val="00EF2AEA"/>
    <w:rsid w:val="00F4547B"/>
    <w:rsid w:val="00F85EE1"/>
    <w:rsid w:val="00FA20DE"/>
    <w:rsid w:val="00FC7A8F"/>
    <w:rsid w:val="01A34383"/>
    <w:rsid w:val="0273259D"/>
    <w:rsid w:val="031554C1"/>
    <w:rsid w:val="07367663"/>
    <w:rsid w:val="08365783"/>
    <w:rsid w:val="08435CFA"/>
    <w:rsid w:val="0A03621B"/>
    <w:rsid w:val="0C917B0E"/>
    <w:rsid w:val="0D7F711A"/>
    <w:rsid w:val="16365D5E"/>
    <w:rsid w:val="17B543EE"/>
    <w:rsid w:val="17E0203D"/>
    <w:rsid w:val="1A4853ED"/>
    <w:rsid w:val="216B6728"/>
    <w:rsid w:val="22BB548D"/>
    <w:rsid w:val="23ED78C8"/>
    <w:rsid w:val="2427296B"/>
    <w:rsid w:val="24C66458"/>
    <w:rsid w:val="273E043A"/>
    <w:rsid w:val="278B6945"/>
    <w:rsid w:val="29E23298"/>
    <w:rsid w:val="2AD27817"/>
    <w:rsid w:val="2E0A0FB0"/>
    <w:rsid w:val="3055731A"/>
    <w:rsid w:val="33574D5E"/>
    <w:rsid w:val="3D703B87"/>
    <w:rsid w:val="3D820C29"/>
    <w:rsid w:val="3EC314F9"/>
    <w:rsid w:val="42252F55"/>
    <w:rsid w:val="447C06FB"/>
    <w:rsid w:val="461B1C1B"/>
    <w:rsid w:val="464764BA"/>
    <w:rsid w:val="47356D0C"/>
    <w:rsid w:val="48B035DA"/>
    <w:rsid w:val="48C06AA9"/>
    <w:rsid w:val="499B140D"/>
    <w:rsid w:val="4EAD26C0"/>
    <w:rsid w:val="53D9238A"/>
    <w:rsid w:val="585B234B"/>
    <w:rsid w:val="599D3FA5"/>
    <w:rsid w:val="5E2D5507"/>
    <w:rsid w:val="64B27796"/>
    <w:rsid w:val="65077AE2"/>
    <w:rsid w:val="658E3D60"/>
    <w:rsid w:val="6A627569"/>
    <w:rsid w:val="6AF63182"/>
    <w:rsid w:val="6B6A385D"/>
    <w:rsid w:val="6CCF44C5"/>
    <w:rsid w:val="737F6D8B"/>
    <w:rsid w:val="74DD5F72"/>
    <w:rsid w:val="763836D5"/>
    <w:rsid w:val="7C8B0769"/>
    <w:rsid w:val="7CF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9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1">
    <w:name w:val="font101"/>
    <w:basedOn w:val="6"/>
    <w:qFormat/>
    <w:uiPriority w:val="0"/>
    <w:rPr>
      <w:rFonts w:ascii="Arial Narrow" w:hAnsi="Arial Narrow" w:eastAsia="Arial Narrow" w:cs="Arial Narrow"/>
      <w:color w:val="000000"/>
      <w:sz w:val="20"/>
      <w:szCs w:val="20"/>
      <w:u w:val="none"/>
      <w:vertAlign w:val="superscript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381</Characters>
  <Lines>1</Lines>
  <Paragraphs>1</Paragraphs>
  <TotalTime>92</TotalTime>
  <ScaleCrop>false</ScaleCrop>
  <LinksUpToDate>false</LinksUpToDate>
  <CharactersWithSpaces>381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2022-03-06T03:13:00Z</dcterms:created>
  <dc:creator>君轩亭</dc:creator>
  <cp:lastModifiedBy>Administrator</cp:lastModifiedBy>
  <dcterms:modified xsi:type="dcterms:W3CDTF">2025-06-11T08:43:05Z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1B5B0C2384E44CE1B78D01CC378F9C21</vt:lpwstr>
  </property>
  <property fmtid="{D5CDD505-2E9C-101B-9397-08002B2CF9AE}" pid="4" name="KSOTemplateDocerSaveRecord">
    <vt:lpwstr>eyJoZGlkIjoiYjJmN2Y0NWZlMGY4NjQ1YWNkMmFjNjZiOWRlMTU4NGQifQ==</vt:lpwstr>
  </property>
</Properties>
</file>