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sz w:val="44"/>
          <w:szCs w:val="44"/>
        </w:rPr>
        <w:t>东昌府中医院</w:t>
      </w:r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>手术室机房维修项目</w: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eastAsia="宋体" w:cs="宋体"/>
          <w:sz w:val="32"/>
          <w:szCs w:val="32"/>
          <w:lang w:val="en-US" w:eastAsia="zh-CN"/>
        </w:rPr>
        <w:t xml:space="preserve">一 </w:t>
      </w:r>
      <w:r>
        <w:rPr>
          <w:rFonts w:hint="eastAsia" w:ascii="宋体" w:hAnsi="宋体" w:eastAsia="宋体" w:cs="宋体"/>
          <w:sz w:val="32"/>
          <w:szCs w:val="32"/>
        </w:rPr>
        <w:t>项目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概况;</w:t>
      </w:r>
    </w:p>
    <w:p>
      <w:pPr>
        <w:pStyle w:val="2"/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手术室机房维修改造项目，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手术室共有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台空气净化机组，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台新风机组，现机组控制部件及执行器失效，失去原有自动控制功能，现对该机组维修工程进行</w:t>
      </w: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磋商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工期为</w:t>
      </w:r>
      <w:r>
        <w:rPr>
          <w:rFonts w:hint="eastAsia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天。</w:t>
      </w: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二  预算金额: 8万元</w:t>
      </w:r>
    </w:p>
    <w:p>
      <w:pPr>
        <w:pStyle w:val="6"/>
        <w:ind w:left="0" w:leftChars="0" w:firstLine="0" w:firstLine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三  项目说明：见附件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四、投标报价：</w:t>
      </w:r>
      <w:r>
        <w:rPr>
          <w:rFonts w:hint="eastAsia" w:eastAsia="宋体" w:cs="宋体"/>
          <w:sz w:val="32"/>
          <w:szCs w:val="32"/>
          <w:lang w:val="en-US" w:eastAsia="zh-CN"/>
        </w:rPr>
        <w:t>磋商方式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五、付款方式：</w:t>
      </w:r>
      <w:r>
        <w:rPr>
          <w:rFonts w:hint="eastAsia" w:eastAsia="宋体" w:cs="宋体"/>
          <w:sz w:val="32"/>
          <w:szCs w:val="32"/>
          <w:lang w:val="en-US" w:eastAsia="zh-CN"/>
        </w:rPr>
        <w:t>手术室净化机房正常运转验收合格后，付至合同价款的90%,一年后无质量问题付合同款剩余10%。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eastAsia="宋体" w:cs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 w:cs="宋体"/>
          <w:sz w:val="32"/>
          <w:szCs w:val="32"/>
        </w:rPr>
        <w:t>、评标方法：综合评分法</w:t>
      </w:r>
    </w:p>
    <w:tbl>
      <w:tblPr>
        <w:tblStyle w:val="4"/>
        <w:tblW w:w="100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7"/>
        <w:gridCol w:w="3285"/>
        <w:gridCol w:w="1665"/>
        <w:gridCol w:w="39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  <w:t>分项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  <w:t>评分因素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  <w:t>满分分值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7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  <w:t>价格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  <w:t>报价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  <w:t>报价者报价得分＝（最低报价/报价者报价）×60％×100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  <w:t>技术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项目需求响应情况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C0C0C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  <w:t>资质证件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C0C0C"/>
                <w:sz w:val="32"/>
                <w:szCs w:val="32"/>
                <w:lang w:val="en-US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val="en-US" w:eastAsia="zh-CN" w:bidi="ar"/>
              </w:rPr>
              <w:t>35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  <w:t>根据需求表响应情况，综合比较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val="en-US" w:eastAsia="zh-CN" w:bidi="ar"/>
              </w:rPr>
              <w:t>评分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val="en-US" w:eastAsia="zh-CN" w:bidi="ar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C0C0C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val="en-US" w:eastAsia="zh-CN" w:bidi="ar"/>
              </w:rPr>
              <w:t>售后服务方案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质保期期限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按质保期0—5分进行评分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32"/>
                <w:szCs w:val="32"/>
                <w:lang w:bidi="ar"/>
              </w:rPr>
              <w:t>合计：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3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</w:tbl>
    <w:p>
      <w:pPr>
        <w:pStyle w:val="6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0" w:leftChars="0" w:firstLine="0" w:firstLineChars="0"/>
        <w:jc w:val="lef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JmN2Y0NWZlMGY4NjQ1YWNkMmFjNjZiOWRlMTU4NGQifQ=="/>
  </w:docVars>
  <w:rsids>
    <w:rsidRoot w:val="004E615F"/>
    <w:rsid w:val="004B708B"/>
    <w:rsid w:val="004E615F"/>
    <w:rsid w:val="00846528"/>
    <w:rsid w:val="00885B23"/>
    <w:rsid w:val="00A4464B"/>
    <w:rsid w:val="00AF5664"/>
    <w:rsid w:val="00E95132"/>
    <w:rsid w:val="01B6221C"/>
    <w:rsid w:val="01B666C0"/>
    <w:rsid w:val="01F114A6"/>
    <w:rsid w:val="03373831"/>
    <w:rsid w:val="045D2E23"/>
    <w:rsid w:val="04F77C69"/>
    <w:rsid w:val="06746CFB"/>
    <w:rsid w:val="076D6ED3"/>
    <w:rsid w:val="08FC70AE"/>
    <w:rsid w:val="0D1A3FA7"/>
    <w:rsid w:val="0D3C56F3"/>
    <w:rsid w:val="0D5F19BA"/>
    <w:rsid w:val="0F1B4006"/>
    <w:rsid w:val="109C4CD3"/>
    <w:rsid w:val="10E072B6"/>
    <w:rsid w:val="13180F89"/>
    <w:rsid w:val="14DE3B0C"/>
    <w:rsid w:val="14FB2910"/>
    <w:rsid w:val="15BD5E17"/>
    <w:rsid w:val="15FC6940"/>
    <w:rsid w:val="16EA2E29"/>
    <w:rsid w:val="18B33C48"/>
    <w:rsid w:val="19A5109C"/>
    <w:rsid w:val="207B4905"/>
    <w:rsid w:val="221E7C3E"/>
    <w:rsid w:val="2254540E"/>
    <w:rsid w:val="22573150"/>
    <w:rsid w:val="23906919"/>
    <w:rsid w:val="23B819CC"/>
    <w:rsid w:val="24AC1531"/>
    <w:rsid w:val="26393124"/>
    <w:rsid w:val="26753BA5"/>
    <w:rsid w:val="27E66688"/>
    <w:rsid w:val="28846321"/>
    <w:rsid w:val="2D452523"/>
    <w:rsid w:val="2D583BAE"/>
    <w:rsid w:val="2E374561"/>
    <w:rsid w:val="311A1F18"/>
    <w:rsid w:val="32DD144F"/>
    <w:rsid w:val="345E036E"/>
    <w:rsid w:val="34802092"/>
    <w:rsid w:val="348F22D5"/>
    <w:rsid w:val="372A4537"/>
    <w:rsid w:val="38F13EC2"/>
    <w:rsid w:val="3B141786"/>
    <w:rsid w:val="3CAF5C0A"/>
    <w:rsid w:val="3D073351"/>
    <w:rsid w:val="3D74475E"/>
    <w:rsid w:val="3E8A248B"/>
    <w:rsid w:val="3EB46E20"/>
    <w:rsid w:val="41717932"/>
    <w:rsid w:val="418E2292"/>
    <w:rsid w:val="419378A9"/>
    <w:rsid w:val="41E579D9"/>
    <w:rsid w:val="42D57A4D"/>
    <w:rsid w:val="438374A9"/>
    <w:rsid w:val="447137A5"/>
    <w:rsid w:val="47250004"/>
    <w:rsid w:val="4BC92119"/>
    <w:rsid w:val="4D2A6BE7"/>
    <w:rsid w:val="4E0B4C6B"/>
    <w:rsid w:val="4FCE5F50"/>
    <w:rsid w:val="508807F5"/>
    <w:rsid w:val="52EB0BC7"/>
    <w:rsid w:val="54B55AF9"/>
    <w:rsid w:val="54D264E2"/>
    <w:rsid w:val="54FB30C2"/>
    <w:rsid w:val="55FB55C5"/>
    <w:rsid w:val="57832FAB"/>
    <w:rsid w:val="5AAB1367"/>
    <w:rsid w:val="5E0019CA"/>
    <w:rsid w:val="5E195986"/>
    <w:rsid w:val="61B01959"/>
    <w:rsid w:val="621243C2"/>
    <w:rsid w:val="625B7B17"/>
    <w:rsid w:val="64EF4547"/>
    <w:rsid w:val="655A5E64"/>
    <w:rsid w:val="665C20B0"/>
    <w:rsid w:val="68EC771B"/>
    <w:rsid w:val="69A91168"/>
    <w:rsid w:val="69F36887"/>
    <w:rsid w:val="6A2D74CD"/>
    <w:rsid w:val="6AFB3C45"/>
    <w:rsid w:val="6D65184A"/>
    <w:rsid w:val="6D934609"/>
    <w:rsid w:val="6D9D5488"/>
    <w:rsid w:val="6DC9627D"/>
    <w:rsid w:val="6E7A1325"/>
    <w:rsid w:val="6EA42846"/>
    <w:rsid w:val="6F775864"/>
    <w:rsid w:val="72610526"/>
    <w:rsid w:val="745B39A7"/>
    <w:rsid w:val="75E35A02"/>
    <w:rsid w:val="769211D6"/>
    <w:rsid w:val="76AF3B36"/>
    <w:rsid w:val="77530965"/>
    <w:rsid w:val="77F04406"/>
    <w:rsid w:val="798948E2"/>
    <w:rsid w:val="79F77CCE"/>
    <w:rsid w:val="7B0C59FB"/>
    <w:rsid w:val="7D42323F"/>
    <w:rsid w:val="7E1857BB"/>
    <w:rsid w:val="7E926217"/>
    <w:rsid w:val="7E99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Times New Roman"/>
      <w:kern w:val="0"/>
      <w:sz w:val="24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font11"/>
    <w:basedOn w:val="5"/>
    <w:autoRedefine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</Words>
  <Characters>505</Characters>
  <Lines>4</Lines>
  <Paragraphs>1</Paragraphs>
  <TotalTime>2</TotalTime>
  <ScaleCrop>false</ScaleCrop>
  <LinksUpToDate>false</LinksUpToDate>
  <CharactersWithSpaces>592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2023-06-12T06:51:00Z</dcterms:created>
  <dc:creator>Administrator</dc:creator>
  <cp:lastModifiedBy>背锅俠</cp:lastModifiedBy>
  <dcterms:modified xsi:type="dcterms:W3CDTF">2024-01-17T03:51:45Z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FDD906B726D04738BA96EC0EC2A8C433_12</vt:lpwstr>
  </property>
</Properties>
</file>