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E5" w:rsidRDefault="00677544"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：</w:t>
      </w:r>
    </w:p>
    <w:p w:rsidR="000E6DE5" w:rsidRDefault="00677544">
      <w:pPr>
        <w:spacing w:line="560" w:lineRule="exact"/>
        <w:ind w:firstLineChars="700" w:firstLine="3080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体检须知</w:t>
      </w:r>
    </w:p>
    <w:p w:rsidR="000E6DE5" w:rsidRDefault="000E6DE5">
      <w:pPr>
        <w:spacing w:line="560" w:lineRule="exact"/>
        <w:ind w:firstLineChars="788" w:firstLine="3481"/>
        <w:rPr>
          <w:rFonts w:ascii="黑体" w:eastAsia="黑体" w:hAnsi="黑体"/>
          <w:b/>
          <w:sz w:val="44"/>
          <w:szCs w:val="44"/>
        </w:rPr>
      </w:pPr>
    </w:p>
    <w:p w:rsidR="000E6DE5" w:rsidRDefault="00677544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统一到指定医院进行体检，其他医疗单位的检查结果一律无效。</w:t>
      </w:r>
    </w:p>
    <w:p w:rsidR="000E6DE5" w:rsidRDefault="00677544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 w:rsidR="00BC4E8E">
        <w:rPr>
          <w:rFonts w:eastAsia="仿宋_GB2312" w:hint="eastAsia"/>
          <w:sz w:val="32"/>
          <w:szCs w:val="32"/>
        </w:rPr>
        <w:t>请您于体检日早上空腹，持身份证原件</w:t>
      </w:r>
      <w:r w:rsidR="00A84DA5">
        <w:rPr>
          <w:rFonts w:eastAsia="仿宋_GB2312" w:hint="eastAsia"/>
          <w:sz w:val="32"/>
          <w:szCs w:val="32"/>
        </w:rPr>
        <w:t>到聊城市</w:t>
      </w:r>
      <w:r w:rsidR="00776ED0">
        <w:rPr>
          <w:rFonts w:eastAsia="仿宋_GB2312" w:hint="eastAsia"/>
          <w:sz w:val="32"/>
          <w:szCs w:val="32"/>
        </w:rPr>
        <w:t>东昌府区人民医</w:t>
      </w:r>
      <w:r>
        <w:rPr>
          <w:rFonts w:eastAsia="仿宋_GB2312" w:hint="eastAsia"/>
          <w:sz w:val="32"/>
          <w:szCs w:val="32"/>
        </w:rPr>
        <w:t>院体检。</w:t>
      </w:r>
    </w:p>
    <w:p w:rsidR="000E6DE5" w:rsidRDefault="00677544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体检人员家长、亲属、朋友等无关人员一律不得随同前往</w:t>
      </w:r>
    </w:p>
    <w:p w:rsidR="000E6DE5" w:rsidRDefault="00AA31F3">
      <w:pPr>
        <w:spacing w:line="4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体检地点</w:t>
      </w:r>
      <w:r w:rsidR="00677544">
        <w:rPr>
          <w:rFonts w:eastAsia="仿宋_GB2312" w:hint="eastAsia"/>
          <w:sz w:val="32"/>
          <w:szCs w:val="32"/>
        </w:rPr>
        <w:t>，不得与工作人员私下接触，一经发现，以违纪论处。</w:t>
      </w:r>
    </w:p>
    <w:p w:rsidR="000E6DE5" w:rsidRDefault="00677544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体检前注意休息，忌酒，避免剧烈运动，饮食易清淡，限高脂、高蛋白饮食，避免使用对肝功能有影响的药物。</w:t>
      </w:r>
    </w:p>
    <w:p w:rsidR="000E6DE5" w:rsidRDefault="00677544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体检当天需进行采血、</w:t>
      </w:r>
      <w:r>
        <w:rPr>
          <w:rFonts w:eastAsia="仿宋_GB2312" w:hint="eastAsia"/>
          <w:sz w:val="32"/>
          <w:szCs w:val="32"/>
        </w:rPr>
        <w:t>B</w:t>
      </w:r>
      <w:r>
        <w:rPr>
          <w:rFonts w:eastAsia="仿宋_GB2312" w:hint="eastAsia"/>
          <w:sz w:val="32"/>
          <w:szCs w:val="32"/>
        </w:rPr>
        <w:t>超等检查，请在受检前禁食水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—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小时。</w:t>
      </w:r>
    </w:p>
    <w:p w:rsidR="000E6DE5" w:rsidRDefault="00677544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eastAsia="仿宋_GB2312" w:hint="eastAsia"/>
          <w:sz w:val="32"/>
          <w:szCs w:val="32"/>
        </w:rPr>
        <w:t>做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线检查时，勿穿带有金属钮扣的衣物，如有怀孕请在体检表下发空白处注明情况并签名，提前打印一份近期孕检彩超报告，体检时提供给工作人员，勿做</w:t>
      </w:r>
      <w:r>
        <w:rPr>
          <w:rFonts w:eastAsia="仿宋_GB2312" w:hint="eastAsia"/>
          <w:sz w:val="32"/>
          <w:szCs w:val="32"/>
        </w:rPr>
        <w:t>X</w:t>
      </w:r>
      <w:r>
        <w:rPr>
          <w:rFonts w:eastAsia="仿宋_GB2312" w:hint="eastAsia"/>
          <w:sz w:val="32"/>
          <w:szCs w:val="32"/>
        </w:rPr>
        <w:t>光检查。如有隐瞒或造假后果自负。</w:t>
      </w:r>
    </w:p>
    <w:p w:rsidR="000E6DE5" w:rsidRDefault="00677544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eastAsia="仿宋_GB2312" w:hint="eastAsia"/>
          <w:sz w:val="32"/>
          <w:szCs w:val="32"/>
        </w:rPr>
        <w:t>女性尽量穿宽松分体衣服体检。如为月经期，请告知工作人员，并在体检表下方空白处备注“月经期”；所有人员留小便标本时留取中段尿（排</w:t>
      </w:r>
      <w:r>
        <w:rPr>
          <w:rFonts w:eastAsia="仿宋_GB2312" w:hint="eastAsia"/>
          <w:sz w:val="32"/>
          <w:szCs w:val="32"/>
        </w:rPr>
        <w:t>20ml</w:t>
      </w:r>
      <w:r>
        <w:rPr>
          <w:rFonts w:eastAsia="仿宋_GB2312" w:hint="eastAsia"/>
          <w:sz w:val="32"/>
          <w:szCs w:val="32"/>
        </w:rPr>
        <w:t>左右的尿后留取中间的尿液进行化验）。</w:t>
      </w:r>
    </w:p>
    <w:p w:rsidR="000E6DE5" w:rsidRDefault="00677544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eastAsia="仿宋_GB2312" w:hint="eastAsia"/>
          <w:sz w:val="32"/>
          <w:szCs w:val="32"/>
        </w:rPr>
        <w:t>请配合医生认真检查所有项目，勿漏检。严禁弄虚作假、冒名顶替；若自动放弃某一检查项目，将会影响对您的聘用；如隐瞒病史影响体检结果的，后果自负。</w:t>
      </w:r>
    </w:p>
    <w:p w:rsidR="000E6DE5" w:rsidRDefault="00677544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eastAsia="仿宋_GB2312" w:hint="eastAsia"/>
          <w:sz w:val="32"/>
          <w:szCs w:val="32"/>
        </w:rPr>
        <w:t>体检医师可根据实际需要，增加必要的相应检查、检验项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目。</w:t>
      </w:r>
    </w:p>
    <w:p w:rsidR="000E6DE5" w:rsidRDefault="00677544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10.</w:t>
      </w:r>
      <w:r>
        <w:rPr>
          <w:rFonts w:eastAsia="仿宋_GB2312" w:hint="eastAsia"/>
          <w:sz w:val="32"/>
          <w:szCs w:val="32"/>
        </w:rPr>
        <w:t>体检人员体检期间要服从指挥，不准私自离开，不准向医务人员作任何的暗示，如经发现或举报按作弊处理。</w:t>
      </w:r>
    </w:p>
    <w:p w:rsidR="000E6DE5" w:rsidRDefault="00677544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11.</w:t>
      </w:r>
      <w:r>
        <w:rPr>
          <w:rFonts w:eastAsia="仿宋_GB2312" w:hint="eastAsia"/>
          <w:sz w:val="32"/>
          <w:szCs w:val="32"/>
        </w:rPr>
        <w:t>对按规定需要复检的，不在原体检医院进行，复检只进行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次，结果以复检结论为准。</w:t>
      </w:r>
    </w:p>
    <w:sectPr w:rsidR="000E6DE5" w:rsidSect="000E6DE5">
      <w:pgSz w:w="11906" w:h="16838"/>
      <w:pgMar w:top="1134" w:right="1587" w:bottom="567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E95" w:rsidRDefault="009C2E95" w:rsidP="00BC4E8E">
      <w:r>
        <w:separator/>
      </w:r>
    </w:p>
  </w:endnote>
  <w:endnote w:type="continuationSeparator" w:id="1">
    <w:p w:rsidR="009C2E95" w:rsidRDefault="009C2E95" w:rsidP="00BC4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E95" w:rsidRDefault="009C2E95" w:rsidP="00BC4E8E">
      <w:r>
        <w:separator/>
      </w:r>
    </w:p>
  </w:footnote>
  <w:footnote w:type="continuationSeparator" w:id="1">
    <w:p w:rsidR="009C2E95" w:rsidRDefault="009C2E95" w:rsidP="00BC4E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TQyMjJkMDY2NmZkMjRjYTI5NWFiYTE3M2VlMTJlOTcifQ=="/>
  </w:docVars>
  <w:rsids>
    <w:rsidRoot w:val="005B6CE4"/>
    <w:rsid w:val="BAEA2FA8"/>
    <w:rsid w:val="F6EB61B3"/>
    <w:rsid w:val="F7F1C4F3"/>
    <w:rsid w:val="FE589FBF"/>
    <w:rsid w:val="000E6DE5"/>
    <w:rsid w:val="00177676"/>
    <w:rsid w:val="003C0538"/>
    <w:rsid w:val="0044013A"/>
    <w:rsid w:val="005B6CE4"/>
    <w:rsid w:val="00677544"/>
    <w:rsid w:val="00745B48"/>
    <w:rsid w:val="00776ED0"/>
    <w:rsid w:val="009C2E95"/>
    <w:rsid w:val="009F3076"/>
    <w:rsid w:val="00A73E96"/>
    <w:rsid w:val="00A84DA5"/>
    <w:rsid w:val="00AA31F3"/>
    <w:rsid w:val="00B61877"/>
    <w:rsid w:val="00BC4E8E"/>
    <w:rsid w:val="00C43402"/>
    <w:rsid w:val="00EF3451"/>
    <w:rsid w:val="1652197E"/>
    <w:rsid w:val="1F4C3C71"/>
    <w:rsid w:val="23E066EC"/>
    <w:rsid w:val="27572245"/>
    <w:rsid w:val="2D2D0E01"/>
    <w:rsid w:val="3F444634"/>
    <w:rsid w:val="41C44E56"/>
    <w:rsid w:val="445708CC"/>
    <w:rsid w:val="510C31D4"/>
    <w:rsid w:val="511730A6"/>
    <w:rsid w:val="5A342C15"/>
    <w:rsid w:val="61256E41"/>
    <w:rsid w:val="69593BA4"/>
    <w:rsid w:val="69B27222"/>
    <w:rsid w:val="6FE2115A"/>
    <w:rsid w:val="71C67B78"/>
    <w:rsid w:val="7BC2E352"/>
    <w:rsid w:val="7FBBF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D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6DE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4">
    <w:name w:val="header"/>
    <w:basedOn w:val="a"/>
    <w:link w:val="Char0"/>
    <w:rsid w:val="000E6D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脚 Char"/>
    <w:link w:val="a3"/>
    <w:rsid w:val="000E6DE5"/>
    <w:rPr>
      <w:kern w:val="2"/>
      <w:sz w:val="18"/>
      <w:szCs w:val="18"/>
    </w:rPr>
  </w:style>
  <w:style w:type="character" w:customStyle="1" w:styleId="Char0">
    <w:name w:val="页眉 Char"/>
    <w:link w:val="a4"/>
    <w:rsid w:val="000E6DE5"/>
    <w:rPr>
      <w:kern w:val="2"/>
      <w:sz w:val="18"/>
      <w:szCs w:val="18"/>
    </w:rPr>
  </w:style>
  <w:style w:type="character" w:customStyle="1" w:styleId="NormalCharacter">
    <w:name w:val="NormalCharacter"/>
    <w:qFormat/>
    <w:rsid w:val="000E6DE5"/>
    <w:rPr>
      <w:rFonts w:ascii="Times New Roman" w:eastAsia="宋体" w:hAnsi="Times New Roman"/>
    </w:rPr>
  </w:style>
  <w:style w:type="paragraph" w:customStyle="1" w:styleId="HtmlNormal">
    <w:name w:val="HtmlNormal"/>
    <w:basedOn w:val="a"/>
    <w:qFormat/>
    <w:rsid w:val="000E6DE5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FD44F-9895-46FB-8683-F80E9910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88</Words>
  <Characters>505</Characters>
  <Application>Microsoft Office Word</Application>
  <DocSecurity>0</DocSecurity>
  <Lines>4</Lines>
  <Paragraphs>1</Paragraphs>
  <ScaleCrop>false</ScaleCrop>
  <Company>微软中国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10</cp:revision>
  <dcterms:created xsi:type="dcterms:W3CDTF">2016-07-12T23:48:00Z</dcterms:created>
  <dcterms:modified xsi:type="dcterms:W3CDTF">2023-08-11T06:07:00Z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D57ACECB3D9E4358ABEBFC45121E0986_13</vt:lpwstr>
  </property>
</Properties>
</file>